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1B49" w14:textId="77777777" w:rsidR="00A47678" w:rsidRDefault="00A47678" w:rsidP="0060644F">
      <w:pPr>
        <w:pStyle w:val="NoSpacing"/>
        <w:ind w:firstLine="720"/>
      </w:pPr>
      <w:r>
        <w:t>I have been serving in the Web and Pub chair since the Fall Assembly. I would have</w:t>
      </w:r>
    </w:p>
    <w:p w14:paraId="22CFF218" w14:textId="0962C48E" w:rsidR="00A47678" w:rsidRDefault="00A47678" w:rsidP="00D21DD2">
      <w:pPr>
        <w:pStyle w:val="NoSpacing"/>
      </w:pPr>
      <w:r>
        <w:t>gotten practically nowhere without the support of my predecessor, Chuck F., and</w:t>
      </w:r>
      <w:r w:rsidR="000441F2">
        <w:t xml:space="preserve"> </w:t>
      </w:r>
      <w:r>
        <w:t>we should all thank him!</w:t>
      </w:r>
    </w:p>
    <w:p w14:paraId="7C50EED4" w14:textId="77777777" w:rsidR="0060644F" w:rsidRDefault="0060644F" w:rsidP="00D21DD2">
      <w:pPr>
        <w:pStyle w:val="NoSpacing"/>
      </w:pPr>
    </w:p>
    <w:p w14:paraId="1E874D80" w14:textId="6A6D4084" w:rsidR="00A47678" w:rsidRPr="0060644F" w:rsidRDefault="00A47678" w:rsidP="00D21DD2">
      <w:pPr>
        <w:pStyle w:val="NoSpacing"/>
        <w:rPr>
          <w:u w:val="single"/>
        </w:rPr>
      </w:pPr>
      <w:r w:rsidRPr="0060644F">
        <w:rPr>
          <w:u w:val="single"/>
        </w:rPr>
        <w:t>Home page</w:t>
      </w:r>
    </w:p>
    <w:p w14:paraId="1613C9A4" w14:textId="31EC623C" w:rsidR="00A47678" w:rsidRDefault="00A47678" w:rsidP="000441F2">
      <w:pPr>
        <w:pStyle w:val="NoSpacing"/>
        <w:ind w:firstLine="720"/>
      </w:pPr>
      <w:r>
        <w:t>In the run up to the Spring Assembly, we changed one of the three rotating</w:t>
      </w:r>
      <w:r w:rsidR="000441F2">
        <w:t xml:space="preserve"> </w:t>
      </w:r>
      <w:r>
        <w:t>windows at the top to focus on registration and access to documents. We put that</w:t>
      </w:r>
      <w:r w:rsidR="000441F2">
        <w:t xml:space="preserve"> </w:t>
      </w:r>
      <w:r>
        <w:t>window first, so</w:t>
      </w:r>
      <w:r w:rsidR="00312993">
        <w:t xml:space="preserve"> </w:t>
      </w:r>
      <w:r>
        <w:t>that visitors to the site would see that first.</w:t>
      </w:r>
    </w:p>
    <w:p w14:paraId="0CB1DB77" w14:textId="06A2F5E4" w:rsidR="00A47678" w:rsidRDefault="00A47678" w:rsidP="00312993">
      <w:pPr>
        <w:pStyle w:val="NoSpacing"/>
        <w:ind w:firstLine="720"/>
      </w:pPr>
      <w:r>
        <w:t>We repurposed space below left of the carousel to show our blog’s most recent</w:t>
      </w:r>
      <w:r w:rsidR="00312993">
        <w:t xml:space="preserve"> </w:t>
      </w:r>
      <w:r>
        <w:t>headlines. It previously was addressed to newcomers, as was the space</w:t>
      </w:r>
      <w:r w:rsidR="00312993">
        <w:t xml:space="preserve"> </w:t>
      </w:r>
      <w:r>
        <w:t>immediately to its right.</w:t>
      </w:r>
    </w:p>
    <w:p w14:paraId="1E3D1D07" w14:textId="77777777" w:rsidR="00A47678" w:rsidRDefault="00A47678" w:rsidP="0060644F">
      <w:pPr>
        <w:pStyle w:val="NoSpacing"/>
        <w:ind w:firstLine="720"/>
      </w:pPr>
      <w:r>
        <w:t>We’ve made quite a few changes to the main menu. The main headings now are:</w:t>
      </w:r>
    </w:p>
    <w:p w14:paraId="7CDF2939" w14:textId="58B9F2E6" w:rsidR="00A47678" w:rsidRDefault="0022060B" w:rsidP="00D21DD2">
      <w:pPr>
        <w:pStyle w:val="NoSpacing"/>
      </w:pPr>
      <w:r>
        <w:t>*</w:t>
      </w:r>
      <w:r w:rsidR="00A47678">
        <w:t xml:space="preserve"> About: Links to about OA, bylaws, our newcomers’ information, </w:t>
      </w:r>
      <w:proofErr w:type="spellStart"/>
      <w:r w:rsidR="00A47678">
        <w:t>IGs</w:t>
      </w:r>
      <w:proofErr w:type="spellEnd"/>
      <w:r w:rsidR="00A47678">
        <w:t xml:space="preserve"> in R6, and</w:t>
      </w:r>
      <w:r w:rsidR="008142CE">
        <w:t xml:space="preserve"> </w:t>
      </w:r>
      <w:r w:rsidR="00A47678">
        <w:t>contact info.</w:t>
      </w:r>
    </w:p>
    <w:p w14:paraId="047A37BF" w14:textId="025A1397" w:rsidR="00A47678" w:rsidRDefault="0022060B" w:rsidP="00D21DD2">
      <w:pPr>
        <w:pStyle w:val="NoSpacing"/>
      </w:pPr>
      <w:r>
        <w:t>*</w:t>
      </w:r>
      <w:r w:rsidR="00A47678">
        <w:t xml:space="preserve"> Committees: Each committee now has a link here, both for explanations of</w:t>
      </w:r>
      <w:r w:rsidR="008142CE">
        <w:t xml:space="preserve"> </w:t>
      </w:r>
      <w:r w:rsidR="00A47678">
        <w:t>purpose and to track what each committee is doing.</w:t>
      </w:r>
    </w:p>
    <w:p w14:paraId="5FB941CC" w14:textId="51391311" w:rsidR="00A47678" w:rsidRDefault="0022060B" w:rsidP="00D21DD2">
      <w:pPr>
        <w:pStyle w:val="NoSpacing"/>
      </w:pPr>
      <w:r>
        <w:t>*</w:t>
      </w:r>
      <w:r w:rsidR="00A47678">
        <w:t xml:space="preserve"> Contribute: Unchanged.</w:t>
      </w:r>
    </w:p>
    <w:p w14:paraId="5B693FFF" w14:textId="3A7A8550" w:rsidR="00A47678" w:rsidRDefault="0022060B" w:rsidP="00D21DD2">
      <w:pPr>
        <w:pStyle w:val="NoSpacing"/>
      </w:pPr>
      <w:r>
        <w:t>*</w:t>
      </w:r>
      <w:r w:rsidR="00A47678">
        <w:t xml:space="preserve"> Events: Links for the Intergroup Forum, Convention, Assembly, and our full</w:t>
      </w:r>
      <w:r w:rsidR="008142CE">
        <w:t xml:space="preserve"> </w:t>
      </w:r>
      <w:r w:rsidR="00A47678">
        <w:t>calendar.</w:t>
      </w:r>
    </w:p>
    <w:p w14:paraId="0BE958B8" w14:textId="3C8D7864" w:rsidR="00A47678" w:rsidRDefault="0022060B" w:rsidP="00D21DD2">
      <w:pPr>
        <w:pStyle w:val="NoSpacing"/>
      </w:pPr>
      <w:r>
        <w:t>*</w:t>
      </w:r>
      <w:r w:rsidR="00A47678">
        <w:t xml:space="preserve"> Infos en </w:t>
      </w:r>
      <w:proofErr w:type="spellStart"/>
      <w:r w:rsidR="00A47678">
        <w:t>Francais</w:t>
      </w:r>
      <w:proofErr w:type="spellEnd"/>
      <w:r w:rsidR="00A47678">
        <w:t>: We’re adding content in French continually, most recently a</w:t>
      </w:r>
      <w:r w:rsidR="008142CE">
        <w:t xml:space="preserve"> </w:t>
      </w:r>
      <w:r w:rsidR="00A47678">
        <w:t>page for the Spring Assembly.</w:t>
      </w:r>
    </w:p>
    <w:p w14:paraId="11FD42AB" w14:textId="63CDD9F5" w:rsidR="00A47678" w:rsidRDefault="0022060B" w:rsidP="00D21DD2">
      <w:pPr>
        <w:pStyle w:val="NoSpacing"/>
      </w:pPr>
      <w:r>
        <w:t>*</w:t>
      </w:r>
      <w:r w:rsidR="00A47678">
        <w:t xml:space="preserve"> News: The main feature now is our revived blog.</w:t>
      </w:r>
    </w:p>
    <w:p w14:paraId="7DAFAEF5" w14:textId="12FFFB46" w:rsidR="00A47678" w:rsidRDefault="00A248DC" w:rsidP="00D21DD2">
      <w:pPr>
        <w:pStyle w:val="NoSpacing"/>
      </w:pPr>
      <w:r>
        <w:t>*</w:t>
      </w:r>
      <w:r w:rsidR="00A47678">
        <w:t xml:space="preserve"> Resources: Bylaws link, downloadable documents, scholarships docs, a call for</w:t>
      </w:r>
      <w:r w:rsidR="008142CE">
        <w:t xml:space="preserve"> </w:t>
      </w:r>
      <w:r w:rsidR="00A47678">
        <w:t>service, recovery recordings, a best-internet-practices link, including Zoom safety</w:t>
      </w:r>
      <w:r w:rsidR="008142CE">
        <w:t xml:space="preserve"> </w:t>
      </w:r>
      <w:r w:rsidR="00A47678">
        <w:t>and anonymity.</w:t>
      </w:r>
    </w:p>
    <w:p w14:paraId="4C95C4FC" w14:textId="77777777" w:rsidR="00A248DC" w:rsidRDefault="00A248DC" w:rsidP="00D21DD2">
      <w:pPr>
        <w:pStyle w:val="NoSpacing"/>
      </w:pPr>
    </w:p>
    <w:p w14:paraId="2129F002" w14:textId="08E4CCE9" w:rsidR="00A47678" w:rsidRPr="00A248DC" w:rsidRDefault="00A47678" w:rsidP="00D21DD2">
      <w:pPr>
        <w:pStyle w:val="NoSpacing"/>
        <w:rPr>
          <w:u w:val="single"/>
        </w:rPr>
      </w:pPr>
      <w:r w:rsidRPr="00A248DC">
        <w:rPr>
          <w:u w:val="single"/>
        </w:rPr>
        <w:t>Blog</w:t>
      </w:r>
    </w:p>
    <w:p w14:paraId="2CE7493D" w14:textId="3D5267EF" w:rsidR="00727D56" w:rsidRDefault="00716B71" w:rsidP="001D415E">
      <w:pPr>
        <w:pStyle w:val="NoSpacing"/>
        <w:ind w:firstLine="720"/>
      </w:pPr>
      <w:r>
        <w:t>A</w:t>
      </w:r>
      <w:r w:rsidR="00EC1AA8" w:rsidRPr="00EC1AA8">
        <w:t>bout 10 posts in the past 6 months, with a plan to add 25-30 posts per year. All</w:t>
      </w:r>
      <w:r w:rsidR="00EC1AA8">
        <w:t xml:space="preserve"> </w:t>
      </w:r>
      <w:r w:rsidR="00E412D2">
        <w:t>W</w:t>
      </w:r>
      <w:r w:rsidR="00727D56">
        <w:t>ill</w:t>
      </w:r>
      <w:r w:rsidR="001D415E">
        <w:t xml:space="preserve"> </w:t>
      </w:r>
      <w:r w:rsidR="00727D56">
        <w:t>appear in the main blog roll, but subsets by subject matter will also appear</w:t>
      </w:r>
      <w:r w:rsidR="001D415E">
        <w:t xml:space="preserve"> </w:t>
      </w:r>
      <w:r w:rsidR="00727D56">
        <w:t>elsewhere on our site — so, for example, posts about the monthly forum will also</w:t>
      </w:r>
      <w:r w:rsidR="001D415E">
        <w:t xml:space="preserve"> </w:t>
      </w:r>
      <w:r w:rsidR="00727D56">
        <w:t>appear on the forum page.</w:t>
      </w:r>
    </w:p>
    <w:p w14:paraId="6204A6B7" w14:textId="7089BD8F" w:rsidR="00727D56" w:rsidRDefault="00E412D2" w:rsidP="00D21DD2">
      <w:pPr>
        <w:pStyle w:val="NoSpacing"/>
      </w:pPr>
      <w:r>
        <w:t>*</w:t>
      </w:r>
      <w:r w:rsidR="00727D56">
        <w:t xml:space="preserve"> All committee reports from each assembly will now be blog posts, instead</w:t>
      </w:r>
      <w:r w:rsidR="001D415E">
        <w:t xml:space="preserve"> </w:t>
      </w:r>
      <w:r w:rsidR="00727D56">
        <w:t>of being transmitted solely on paper and shared only with those at Assembly. Over</w:t>
      </w:r>
      <w:r w:rsidR="001D415E">
        <w:t xml:space="preserve"> </w:t>
      </w:r>
      <w:r w:rsidR="00727D56">
        <w:t>time, these will accrue as a record of what each committee is doing.</w:t>
      </w:r>
    </w:p>
    <w:p w14:paraId="33DF621B" w14:textId="2018E1A1" w:rsidR="00727D56" w:rsidRDefault="00E412D2" w:rsidP="00D21DD2">
      <w:pPr>
        <w:pStyle w:val="NoSpacing"/>
      </w:pPr>
      <w:r>
        <w:t>*</w:t>
      </w:r>
      <w:r w:rsidR="00727D56">
        <w:t xml:space="preserve"> Each board member will write at least two blog posts a year, to keep</w:t>
      </w:r>
      <w:r w:rsidR="001D415E">
        <w:t xml:space="preserve"> </w:t>
      </w:r>
      <w:r w:rsidR="00727D56">
        <w:t>members informed on their work.</w:t>
      </w:r>
    </w:p>
    <w:p w14:paraId="33BD4F3B" w14:textId="5FA6E41C" w:rsidR="00727D56" w:rsidRDefault="00E412D2" w:rsidP="00D21DD2">
      <w:pPr>
        <w:pStyle w:val="NoSpacing"/>
      </w:pPr>
      <w:r>
        <w:t>*</w:t>
      </w:r>
      <w:r w:rsidR="00727D56">
        <w:t xml:space="preserve"> Each email we send out with Region business will also become a blog post,</w:t>
      </w:r>
      <w:r w:rsidR="001D415E">
        <w:t xml:space="preserve"> </w:t>
      </w:r>
      <w:r w:rsidR="00727D56">
        <w:t>so that those who miss the email will still have a chance to see the information.</w:t>
      </w:r>
    </w:p>
    <w:p w14:paraId="00955C69" w14:textId="23F6F488" w:rsidR="00727D56" w:rsidRDefault="00E412D2" w:rsidP="00D21DD2">
      <w:pPr>
        <w:pStyle w:val="NoSpacing"/>
      </w:pPr>
      <w:r>
        <w:t>*</w:t>
      </w:r>
      <w:r w:rsidR="00727D56">
        <w:t xml:space="preserve"> Selected news sent out by the World Service Office will also be included.</w:t>
      </w:r>
    </w:p>
    <w:p w14:paraId="7D06D0AD" w14:textId="77777777" w:rsidR="00727D56" w:rsidRDefault="00727D56" w:rsidP="00A31700">
      <w:pPr>
        <w:pStyle w:val="NoSpacing"/>
        <w:ind w:firstLine="720"/>
      </w:pPr>
      <w:r>
        <w:t>A benefit is that by having frequent additions to our site, oaregion6.org, will</w:t>
      </w:r>
    </w:p>
    <w:p w14:paraId="09808752" w14:textId="77777777" w:rsidR="00727D56" w:rsidRDefault="00727D56" w:rsidP="00D21DD2">
      <w:pPr>
        <w:pStyle w:val="NoSpacing"/>
      </w:pPr>
      <w:r>
        <w:t>appear higher in organic-search results. Google values sites with dynamic content.</w:t>
      </w:r>
    </w:p>
    <w:p w14:paraId="55E72BBC" w14:textId="77777777" w:rsidR="00F77B07" w:rsidRDefault="00F77B07" w:rsidP="00D21DD2">
      <w:pPr>
        <w:pStyle w:val="NoSpacing"/>
      </w:pPr>
    </w:p>
    <w:p w14:paraId="22D40738" w14:textId="12A4C35B" w:rsidR="00727D56" w:rsidRPr="00F77B07" w:rsidRDefault="00727D56" w:rsidP="00D21DD2">
      <w:pPr>
        <w:pStyle w:val="NoSpacing"/>
        <w:rPr>
          <w:u w:val="single"/>
        </w:rPr>
      </w:pPr>
      <w:r w:rsidRPr="00F77B07">
        <w:rPr>
          <w:u w:val="single"/>
        </w:rPr>
        <w:t>Calendar</w:t>
      </w:r>
    </w:p>
    <w:p w14:paraId="3E59E358" w14:textId="0F3D9648" w:rsidR="00727D56" w:rsidRDefault="00727D56" w:rsidP="00413DAE">
      <w:pPr>
        <w:pStyle w:val="NoSpacing"/>
        <w:ind w:firstLine="720"/>
      </w:pPr>
      <w:r>
        <w:t xml:space="preserve">We completed a transition to a calendar by </w:t>
      </w:r>
      <w:proofErr w:type="spellStart"/>
      <w:r>
        <w:t>teamup</w:t>
      </w:r>
      <w:proofErr w:type="spellEnd"/>
      <w:r>
        <w:t>. We’d already been using it to</w:t>
      </w:r>
      <w:r w:rsidR="003B503F">
        <w:t xml:space="preserve"> </w:t>
      </w:r>
      <w:r>
        <w:t>allow anyone to post 12 Step-related events (with a vetting process after posting),</w:t>
      </w:r>
      <w:r w:rsidR="003B503F">
        <w:t xml:space="preserve"> </w:t>
      </w:r>
      <w:r>
        <w:t>but we were using a separate calendar for other purposes. Sub calendars that</w:t>
      </w:r>
      <w:r w:rsidR="003B503F">
        <w:t xml:space="preserve"> </w:t>
      </w:r>
      <w:r>
        <w:t xml:space="preserve">anyone can use list </w:t>
      </w:r>
      <w:r>
        <w:lastRenderedPageBreak/>
        <w:t>retreats and workshops. Password-protected calendars include</w:t>
      </w:r>
      <w:r w:rsidR="00413DAE">
        <w:t xml:space="preserve"> </w:t>
      </w:r>
      <w:r>
        <w:t>Assembly, Convention, R6 deadlines, board calendar, and our intergroup forum.</w:t>
      </w:r>
    </w:p>
    <w:p w14:paraId="7D4CCBF3" w14:textId="133D1149" w:rsidR="00727D56" w:rsidRDefault="00727D56" w:rsidP="00413DAE">
      <w:pPr>
        <w:pStyle w:val="NoSpacing"/>
        <w:ind w:firstLine="720"/>
      </w:pPr>
      <w:r>
        <w:t>This app allows us to publish our sub calendars elsewhere, so that Assembly dates</w:t>
      </w:r>
      <w:r w:rsidR="00413DAE">
        <w:t xml:space="preserve"> </w:t>
      </w:r>
      <w:r>
        <w:t>can also be posted on the Assembly page, etc.</w:t>
      </w:r>
    </w:p>
    <w:p w14:paraId="57166697" w14:textId="54359B69" w:rsidR="00727D56" w:rsidRDefault="00727D56" w:rsidP="00413DAE">
      <w:pPr>
        <w:pStyle w:val="NoSpacing"/>
        <w:ind w:firstLine="720"/>
      </w:pPr>
      <w:r>
        <w:t>We must post all the Regions’ important events, for transparency and clarity. But</w:t>
      </w:r>
      <w:r w:rsidR="00413DAE">
        <w:t xml:space="preserve"> </w:t>
      </w:r>
      <w:r>
        <w:t>every time an IG posts an event, it makes the calendar a more valuable resource.</w:t>
      </w:r>
    </w:p>
    <w:p w14:paraId="4EF0BF82" w14:textId="0C7A03B8" w:rsidR="00A47678" w:rsidRDefault="00330F95" w:rsidP="00413DAE">
      <w:pPr>
        <w:pStyle w:val="NoSpacing"/>
        <w:ind w:firstLine="720"/>
      </w:pPr>
      <w:r>
        <w:t>Please ask your intergroup to a) post its events there, and b) spread the word to</w:t>
      </w:r>
      <w:r w:rsidR="00413DAE">
        <w:t xml:space="preserve"> </w:t>
      </w:r>
      <w:r>
        <w:t>members that it’s a good place to look for recovery-related events.</w:t>
      </w:r>
    </w:p>
    <w:p w14:paraId="1D6577C9" w14:textId="22AD2610" w:rsidR="008258C4" w:rsidRDefault="00652C07" w:rsidP="00D21DD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9F227" wp14:editId="4CE951F2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5943600" cy="35763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A9A52" w14:textId="236CBB98" w:rsidR="00F3322C" w:rsidRPr="008258C4" w:rsidRDefault="00F3322C" w:rsidP="00D21DD2">
      <w:pPr>
        <w:pStyle w:val="NoSpacing"/>
        <w:rPr>
          <w:u w:val="single"/>
        </w:rPr>
      </w:pPr>
      <w:r w:rsidRPr="008258C4">
        <w:rPr>
          <w:u w:val="single"/>
        </w:rPr>
        <w:t>Recovery recordings</w:t>
      </w:r>
    </w:p>
    <w:p w14:paraId="0DB2B843" w14:textId="2BFCB68C" w:rsidR="00F3322C" w:rsidRDefault="005E6A34" w:rsidP="00413DAE">
      <w:pPr>
        <w:pStyle w:val="NoSpacing"/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F3E510" wp14:editId="67AA5AAD">
            <wp:simplePos x="0" y="0"/>
            <wp:positionH relativeFrom="column">
              <wp:posOffset>0</wp:posOffset>
            </wp:positionH>
            <wp:positionV relativeFrom="paragraph">
              <wp:posOffset>1116965</wp:posOffset>
            </wp:positionV>
            <wp:extent cx="5943600" cy="49841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22C">
        <w:t>We have uploaded recordings from our conventions in 2018, 2020, 2021, and 2022.</w:t>
      </w:r>
      <w:r w:rsidR="00413DAE">
        <w:t xml:space="preserve"> </w:t>
      </w:r>
      <w:r w:rsidR="00F3322C">
        <w:t>We will post our 2023 recordings soon and continue posting them in the future. They</w:t>
      </w:r>
      <w:r w:rsidR="00413DAE">
        <w:t xml:space="preserve"> </w:t>
      </w:r>
      <w:r w:rsidR="00F3322C">
        <w:t>are hosted on a platform that provides stats that identify the most-downloaded</w:t>
      </w:r>
      <w:r w:rsidR="00413DAE">
        <w:t xml:space="preserve"> </w:t>
      </w:r>
      <w:r w:rsidR="00F3322C">
        <w:t>recordings. We recently added a recovery recordings page to the site, which</w:t>
      </w:r>
      <w:r w:rsidR="00413DAE">
        <w:t xml:space="preserve"> </w:t>
      </w:r>
      <w:r w:rsidR="00F3322C">
        <w:t>organizes them by topic, as well as by year.</w:t>
      </w:r>
      <w:r w:rsidR="00C45F53">
        <w:br/>
      </w:r>
    </w:p>
    <w:sectPr w:rsidR="00F3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8"/>
    <w:rsid w:val="000441F2"/>
    <w:rsid w:val="00105435"/>
    <w:rsid w:val="001D415E"/>
    <w:rsid w:val="001E05DA"/>
    <w:rsid w:val="0022060B"/>
    <w:rsid w:val="00297E53"/>
    <w:rsid w:val="00312993"/>
    <w:rsid w:val="00330F95"/>
    <w:rsid w:val="003B503F"/>
    <w:rsid w:val="00413DAE"/>
    <w:rsid w:val="005E6A34"/>
    <w:rsid w:val="0060644F"/>
    <w:rsid w:val="00652C07"/>
    <w:rsid w:val="00716B71"/>
    <w:rsid w:val="00727D56"/>
    <w:rsid w:val="008142CE"/>
    <w:rsid w:val="008258C4"/>
    <w:rsid w:val="00A248DC"/>
    <w:rsid w:val="00A31700"/>
    <w:rsid w:val="00A47678"/>
    <w:rsid w:val="00C45F53"/>
    <w:rsid w:val="00D21DD2"/>
    <w:rsid w:val="00E412D2"/>
    <w:rsid w:val="00EC1AA8"/>
    <w:rsid w:val="00ED1C59"/>
    <w:rsid w:val="00EF69DB"/>
    <w:rsid w:val="00F3322C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31B10"/>
  <w15:chartTrackingRefBased/>
  <w15:docId w15:val="{0EEF4F05-3E4C-6343-A7FA-74C32D2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6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6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6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6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6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6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6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6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6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6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6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6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6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6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6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6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6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6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6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6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76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6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67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21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2</cp:revision>
  <dcterms:created xsi:type="dcterms:W3CDTF">2024-04-19T02:30:00Z</dcterms:created>
  <dcterms:modified xsi:type="dcterms:W3CDTF">2024-04-19T02:30:00Z</dcterms:modified>
</cp:coreProperties>
</file>